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EB" w:rsidRDefault="00C67AEB" w:rsidP="00C67AEB">
      <w:pPr>
        <w:spacing w:after="0" w:line="240" w:lineRule="auto"/>
        <w:jc w:val="center"/>
        <w:rPr>
          <w:rFonts w:ascii="Times New Roman" w:eastAsia="Times New Roman" w:hAnsi="Times New Roman" w:cs="Times New Roman"/>
          <w:color w:val="000000"/>
          <w:sz w:val="32"/>
          <w:szCs w:val="32"/>
          <w:lang w:eastAsia="es-ES"/>
        </w:rPr>
      </w:pPr>
    </w:p>
    <w:p w:rsidR="00C67AEB" w:rsidRPr="00C67AEB" w:rsidRDefault="00C67AEB" w:rsidP="00C67AEB">
      <w:pPr>
        <w:spacing w:after="0" w:line="240" w:lineRule="auto"/>
        <w:jc w:val="center"/>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32"/>
          <w:szCs w:val="32"/>
          <w:lang w:eastAsia="es-ES"/>
        </w:rPr>
        <w:t>Universidad Nacional de San Martín</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sz w:val="24"/>
          <w:szCs w:val="24"/>
          <w:lang w:eastAsia="es-ES"/>
        </w:rPr>
        <w:br/>
      </w:r>
    </w:p>
    <w:p w:rsidR="00C67AEB" w:rsidRPr="00C67AEB" w:rsidRDefault="00C67AEB" w:rsidP="00C67AEB">
      <w:pPr>
        <w:spacing w:after="0" w:line="240" w:lineRule="auto"/>
        <w:ind w:left="360"/>
        <w:jc w:val="center"/>
        <w:textAlignment w:val="baseline"/>
        <w:outlineLvl w:val="0"/>
        <w:rPr>
          <w:rFonts w:ascii="Times New Roman" w:eastAsia="Times New Roman" w:hAnsi="Times New Roman" w:cs="Times New Roman"/>
          <w:b/>
          <w:bCs/>
          <w:color w:val="000000"/>
          <w:kern w:val="36"/>
          <w:sz w:val="48"/>
          <w:szCs w:val="48"/>
          <w:lang w:eastAsia="es-ES"/>
        </w:rPr>
      </w:pPr>
      <w:r w:rsidRPr="00C67AEB">
        <w:rPr>
          <w:rFonts w:ascii="Times New Roman" w:eastAsia="Times New Roman" w:hAnsi="Times New Roman" w:cs="Times New Roman"/>
          <w:b/>
          <w:bCs/>
          <w:color w:val="000000"/>
          <w:kern w:val="36"/>
          <w:sz w:val="24"/>
          <w:szCs w:val="24"/>
          <w:lang w:eastAsia="es-ES"/>
        </w:rPr>
        <w:t>SEMINARIO 2021</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center"/>
        <w:rPr>
          <w:rFonts w:ascii="Times New Roman" w:eastAsia="Times New Roman" w:hAnsi="Times New Roman" w:cs="Times New Roman"/>
          <w:sz w:val="24"/>
          <w:szCs w:val="24"/>
          <w:lang w:eastAsia="es-ES"/>
        </w:rPr>
      </w:pPr>
      <w:proofErr w:type="spellStart"/>
      <w:r w:rsidRPr="00C67AEB">
        <w:rPr>
          <w:rFonts w:ascii="Times New Roman" w:eastAsia="Times New Roman" w:hAnsi="Times New Roman" w:cs="Times New Roman"/>
          <w:b/>
          <w:bCs/>
          <w:i/>
          <w:iCs/>
          <w:color w:val="000000"/>
          <w:sz w:val="36"/>
          <w:szCs w:val="36"/>
          <w:lang w:eastAsia="es-ES"/>
        </w:rPr>
        <w:t>Spinoza</w:t>
      </w:r>
      <w:proofErr w:type="spellEnd"/>
      <w:r w:rsidRPr="00C67AEB">
        <w:rPr>
          <w:rFonts w:ascii="Times New Roman" w:eastAsia="Times New Roman" w:hAnsi="Times New Roman" w:cs="Times New Roman"/>
          <w:b/>
          <w:bCs/>
          <w:i/>
          <w:iCs/>
          <w:color w:val="000000"/>
          <w:sz w:val="36"/>
          <w:szCs w:val="36"/>
          <w:lang w:eastAsia="es-ES"/>
        </w:rPr>
        <w:t>, las ideas y las cosas</w:t>
      </w:r>
      <w:r w:rsidRPr="00C67AEB">
        <w:rPr>
          <w:rFonts w:ascii="Times New Roman" w:eastAsia="Times New Roman" w:hAnsi="Times New Roman" w:cs="Times New Roman"/>
          <w:i/>
          <w:iCs/>
          <w:color w:val="000000"/>
          <w:sz w:val="36"/>
          <w:szCs w:val="36"/>
          <w:lang w:eastAsia="es-ES"/>
        </w:rPr>
        <w:t xml:space="preserve"> </w:t>
      </w:r>
      <w:r w:rsidRPr="00C67AEB">
        <w:rPr>
          <w:rFonts w:ascii="Times New Roman" w:eastAsia="Times New Roman" w:hAnsi="Times New Roman" w:cs="Times New Roman"/>
          <w:color w:val="000000"/>
          <w:sz w:val="36"/>
          <w:szCs w:val="36"/>
          <w:lang w:eastAsia="es-ES"/>
        </w:rPr>
        <w:t>(parte I)</w:t>
      </w:r>
    </w:p>
    <w:p w:rsidR="00C67AEB" w:rsidRPr="00C67AEB" w:rsidRDefault="00C67AEB" w:rsidP="00C67AEB">
      <w:pPr>
        <w:spacing w:after="24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both"/>
        <w:outlineLvl w:val="1"/>
        <w:rPr>
          <w:rFonts w:ascii="Times New Roman" w:eastAsia="Times New Roman" w:hAnsi="Times New Roman" w:cs="Times New Roman"/>
          <w:b/>
          <w:bCs/>
          <w:sz w:val="24"/>
          <w:szCs w:val="24"/>
          <w:lang w:eastAsia="es-ES"/>
        </w:rPr>
      </w:pPr>
      <w:r w:rsidRPr="00C67AEB">
        <w:rPr>
          <w:rFonts w:ascii="Times New Roman" w:eastAsia="Times New Roman" w:hAnsi="Times New Roman" w:cs="Times New Roman"/>
          <w:b/>
          <w:bCs/>
          <w:color w:val="000000"/>
          <w:sz w:val="24"/>
          <w:szCs w:val="24"/>
          <w:lang w:eastAsia="es-ES"/>
        </w:rPr>
        <w:t>Docente: </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Diego </w:t>
      </w:r>
      <w:proofErr w:type="spellStart"/>
      <w:r w:rsidRPr="00C67AEB">
        <w:rPr>
          <w:rFonts w:ascii="Times New Roman" w:eastAsia="Times New Roman" w:hAnsi="Times New Roman" w:cs="Times New Roman"/>
          <w:color w:val="000000"/>
          <w:sz w:val="24"/>
          <w:szCs w:val="24"/>
          <w:lang w:eastAsia="es-ES"/>
        </w:rPr>
        <w:t>Tatián</w:t>
      </w:r>
      <w:proofErr w:type="spellEnd"/>
      <w:r w:rsidRPr="00C67AEB">
        <w:rPr>
          <w:rFonts w:ascii="Times New Roman" w:eastAsia="Times New Roman" w:hAnsi="Times New Roman" w:cs="Times New Roman"/>
          <w:color w:val="000000"/>
          <w:sz w:val="24"/>
          <w:szCs w:val="24"/>
          <w:lang w:eastAsia="es-ES"/>
        </w:rPr>
        <w:t xml:space="preserve"> (Conicet)</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b/>
          <w:bCs/>
          <w:color w:val="000000"/>
          <w:sz w:val="24"/>
          <w:szCs w:val="24"/>
          <w:lang w:eastAsia="es-ES"/>
        </w:rPr>
        <w:t>Fechas del dictado:</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La parte I se compondrá de seis encuentros, los martes de 18 a 19:30, a partir del 13 de abril de 2021.</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b/>
          <w:bCs/>
          <w:color w:val="000000"/>
          <w:sz w:val="24"/>
          <w:szCs w:val="24"/>
          <w:lang w:eastAsia="es-ES"/>
        </w:rPr>
        <w:t>Contenidos</w:t>
      </w:r>
      <w:r w:rsidRPr="00C67AEB">
        <w:rPr>
          <w:rFonts w:ascii="Times New Roman" w:eastAsia="Times New Roman" w:hAnsi="Times New Roman" w:cs="Times New Roman"/>
          <w:color w:val="000000"/>
          <w:sz w:val="24"/>
          <w:szCs w:val="24"/>
          <w:lang w:eastAsia="es-ES"/>
        </w:rPr>
        <w:t>:</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Bajo el título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las ideas y las cosas</w:t>
      </w:r>
      <w:r w:rsidRPr="00C67AEB">
        <w:rPr>
          <w:rFonts w:ascii="Times New Roman" w:eastAsia="Times New Roman" w:hAnsi="Times New Roman" w:cs="Times New Roman"/>
          <w:color w:val="000000"/>
          <w:sz w:val="24"/>
          <w:szCs w:val="24"/>
          <w:lang w:eastAsia="es-ES"/>
        </w:rPr>
        <w:t xml:space="preserve">, se propone un recorrido -en dos partes independientes entre sí- que no busca prioritariamente una reconstrucción de la filosofía de </w:t>
      </w:r>
      <w:proofErr w:type="spellStart"/>
      <w:r w:rsidRPr="00C67AEB">
        <w:rPr>
          <w:rFonts w:ascii="Times New Roman" w:eastAsia="Times New Roman" w:hAnsi="Times New Roman" w:cs="Times New Roman"/>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para su esclarecimiento y comprensión, ni se plantea como una introducción a sus ideas fundamentales, sino pensar con ellas distintas temáticas (cifradas aquí en una sola palabra). Si bien se tomarán en consideración aspectos históricos y conceptuales a los que la obra </w:t>
      </w:r>
      <w:proofErr w:type="spellStart"/>
      <w:r w:rsidRPr="00C67AEB">
        <w:rPr>
          <w:rFonts w:ascii="Times New Roman" w:eastAsia="Times New Roman" w:hAnsi="Times New Roman" w:cs="Times New Roman"/>
          <w:color w:val="000000"/>
          <w:sz w:val="24"/>
          <w:szCs w:val="24"/>
          <w:lang w:eastAsia="es-ES"/>
        </w:rPr>
        <w:t>spinoziana</w:t>
      </w:r>
      <w:proofErr w:type="spellEnd"/>
      <w:r w:rsidRPr="00C67AEB">
        <w:rPr>
          <w:rFonts w:ascii="Times New Roman" w:eastAsia="Times New Roman" w:hAnsi="Times New Roman" w:cs="Times New Roman"/>
          <w:color w:val="000000"/>
          <w:sz w:val="24"/>
          <w:szCs w:val="24"/>
          <w:lang w:eastAsia="es-ES"/>
        </w:rPr>
        <w:t xml:space="preserve"> remite, el propósito fundamental será el de incursionar en el presente con la filosofía de </w:t>
      </w:r>
      <w:proofErr w:type="spellStart"/>
      <w:r w:rsidRPr="00C67AEB">
        <w:rPr>
          <w:rFonts w:ascii="Times New Roman" w:eastAsia="Times New Roman" w:hAnsi="Times New Roman" w:cs="Times New Roman"/>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como orientación.</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En la primera parte (13 de abril – 18 de mayo), se buscará estudiar la </w:t>
      </w:r>
      <w:proofErr w:type="spellStart"/>
      <w:r w:rsidRPr="00C67AEB">
        <w:rPr>
          <w:rFonts w:ascii="Times New Roman" w:eastAsia="Times New Roman" w:hAnsi="Times New Roman" w:cs="Times New Roman"/>
          <w:color w:val="000000"/>
          <w:sz w:val="24"/>
          <w:szCs w:val="24"/>
          <w:lang w:eastAsia="es-ES"/>
        </w:rPr>
        <w:t>facticidad</w:t>
      </w:r>
      <w:proofErr w:type="spellEnd"/>
      <w:r w:rsidRPr="00C67AEB">
        <w:rPr>
          <w:rFonts w:ascii="Times New Roman" w:eastAsia="Times New Roman" w:hAnsi="Times New Roman" w:cs="Times New Roman"/>
          <w:color w:val="000000"/>
          <w:sz w:val="24"/>
          <w:szCs w:val="24"/>
          <w:lang w:eastAsia="es-ES"/>
        </w:rPr>
        <w:t xml:space="preserve"> del infortunio al que se encuentran naturalmente sometidos los seres humanos. Con la palabra </w:t>
      </w:r>
      <w:proofErr w:type="spellStart"/>
      <w:r w:rsidRPr="00C67AEB">
        <w:rPr>
          <w:rFonts w:ascii="Times New Roman" w:eastAsia="Times New Roman" w:hAnsi="Times New Roman" w:cs="Times New Roman"/>
          <w:i/>
          <w:iCs/>
          <w:color w:val="000000"/>
          <w:sz w:val="24"/>
          <w:szCs w:val="24"/>
          <w:lang w:eastAsia="es-ES"/>
        </w:rPr>
        <w:t>Servitudo</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pone en acto una microfísica realista de la impotencia y de la adversidad a las que la vida humana se halla inmediatamente sometida. El realismo y el naturalismo de </w:t>
      </w:r>
      <w:proofErr w:type="spellStart"/>
      <w:r w:rsidRPr="00C67AEB">
        <w:rPr>
          <w:rFonts w:ascii="Times New Roman" w:eastAsia="Times New Roman" w:hAnsi="Times New Roman" w:cs="Times New Roman"/>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provoca una ruptura radical con la “visión moral del mundo”, para comprender las acciones humanas (sin denostarlas, ni burlarse de ellas, ni lamentarse) no como vicios sino como hechos necesarios que el pensamiento remite a su causa sin moralizar. La comprensión de la servidumbre (que existe de hecho, pero a la que no estamos condenados) antecede y prepara la obra colectiva (en </w:t>
      </w:r>
      <w:proofErr w:type="spellStart"/>
      <w:r w:rsidRPr="00C67AEB">
        <w:rPr>
          <w:rFonts w:ascii="Times New Roman" w:eastAsia="Times New Roman" w:hAnsi="Times New Roman" w:cs="Times New Roman"/>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la filosofía y la política lo son) de construcción democrática: la libertad común.</w:t>
      </w:r>
    </w:p>
    <w:p w:rsidR="00C67AEB" w:rsidRPr="00C67AEB" w:rsidRDefault="00C67AEB" w:rsidP="00C67AEB">
      <w:pPr>
        <w:spacing w:after="24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sz w:val="24"/>
          <w:szCs w:val="24"/>
          <w:lang w:eastAsia="es-ES"/>
        </w:rPr>
        <w:br/>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i/>
          <w:iCs/>
          <w:color w:val="000000"/>
          <w:sz w:val="24"/>
          <w:szCs w:val="24"/>
          <w:u w:val="single"/>
          <w:lang w:eastAsia="es-ES"/>
        </w:rPr>
        <w:t>Temas de la primera parte</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-Excomunión (13 de abril)</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-Experiencia (20 de abril)</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-Odio (27 de abril)</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-Servidumbre (4 de mayo)</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-Superstición (11 de mayo)</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-Muerte (18 de mayo)</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both"/>
        <w:outlineLvl w:val="1"/>
        <w:rPr>
          <w:rFonts w:ascii="Times New Roman" w:eastAsia="Times New Roman" w:hAnsi="Times New Roman" w:cs="Times New Roman"/>
          <w:b/>
          <w:bCs/>
          <w:sz w:val="24"/>
          <w:szCs w:val="24"/>
          <w:lang w:eastAsia="es-ES"/>
        </w:rPr>
      </w:pPr>
      <w:r w:rsidRPr="00C67AEB">
        <w:rPr>
          <w:rFonts w:ascii="Times New Roman" w:eastAsia="Times New Roman" w:hAnsi="Times New Roman" w:cs="Times New Roman"/>
          <w:b/>
          <w:bCs/>
          <w:color w:val="000000"/>
          <w:sz w:val="24"/>
          <w:szCs w:val="24"/>
          <w:lang w:eastAsia="es-ES"/>
        </w:rPr>
        <w:t>Bibliografía</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lastRenderedPageBreak/>
        <w:t xml:space="preserve">[La bibliografía que aquí se consigna no es exhaustiva, ni será tampoco completamente considerada en el curso. Tiene el propósito de servir como orientación general sobre el pensamiento de </w:t>
      </w:r>
      <w:proofErr w:type="spellStart"/>
      <w:r w:rsidRPr="00C67AEB">
        <w:rPr>
          <w:rFonts w:ascii="Times New Roman" w:eastAsia="Times New Roman" w:hAnsi="Times New Roman" w:cs="Times New Roman"/>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w:t>
      </w:r>
    </w:p>
    <w:p w:rsidR="00C67AEB" w:rsidRPr="00C67AEB" w:rsidRDefault="00C67AEB" w:rsidP="00C67AEB">
      <w:pPr>
        <w:spacing w:after="0" w:line="240" w:lineRule="auto"/>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b/>
          <w:bCs/>
          <w:color w:val="000000"/>
          <w:sz w:val="24"/>
          <w:szCs w:val="24"/>
          <w:u w:val="single"/>
          <w:lang w:eastAsia="es-ES"/>
        </w:rPr>
        <w:t xml:space="preserve">Ediciones castellanas de algunas obras de </w:t>
      </w:r>
      <w:proofErr w:type="spellStart"/>
      <w:r w:rsidRPr="00C67AEB">
        <w:rPr>
          <w:rFonts w:ascii="Times New Roman" w:eastAsia="Times New Roman" w:hAnsi="Times New Roman" w:cs="Times New Roman"/>
          <w:b/>
          <w:bCs/>
          <w:color w:val="000000"/>
          <w:sz w:val="24"/>
          <w:szCs w:val="24"/>
          <w:u w:val="single"/>
          <w:lang w:eastAsia="es-ES"/>
        </w:rPr>
        <w:t>Spinoza</w:t>
      </w:r>
      <w:proofErr w:type="spellEnd"/>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Tratado de la reforma del entendimiento</w:t>
      </w:r>
      <w:r w:rsidRPr="00C67AEB">
        <w:rPr>
          <w:rFonts w:ascii="Times New Roman" w:eastAsia="Times New Roman" w:hAnsi="Times New Roman" w:cs="Times New Roman"/>
          <w:color w:val="000000"/>
          <w:sz w:val="24"/>
          <w:szCs w:val="24"/>
          <w:lang w:eastAsia="es-ES"/>
        </w:rPr>
        <w:t>, versión de A. Domínguez, Alianza, Madrid, 1988.</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Tratado teológico-político</w:t>
      </w:r>
      <w:r w:rsidRPr="00C67AEB">
        <w:rPr>
          <w:rFonts w:ascii="Times New Roman" w:eastAsia="Times New Roman" w:hAnsi="Times New Roman" w:cs="Times New Roman"/>
          <w:color w:val="000000"/>
          <w:sz w:val="24"/>
          <w:szCs w:val="24"/>
          <w:lang w:eastAsia="es-ES"/>
        </w:rPr>
        <w:t>, versión de A. Domínguez, Alianza, Madrid, 1986.</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Ética</w:t>
      </w:r>
      <w:r w:rsidRPr="00C67AEB">
        <w:rPr>
          <w:rFonts w:ascii="Times New Roman" w:eastAsia="Times New Roman" w:hAnsi="Times New Roman" w:cs="Times New Roman"/>
          <w:color w:val="000000"/>
          <w:sz w:val="24"/>
          <w:szCs w:val="24"/>
          <w:lang w:eastAsia="es-ES"/>
        </w:rPr>
        <w:t>, versión de V. Peña, Editora Nacional, Madrid, 1984.</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Tratado político</w:t>
      </w:r>
      <w:r w:rsidRPr="00C67AEB">
        <w:rPr>
          <w:rFonts w:ascii="Times New Roman" w:eastAsia="Times New Roman" w:hAnsi="Times New Roman" w:cs="Times New Roman"/>
          <w:color w:val="000000"/>
          <w:sz w:val="24"/>
          <w:szCs w:val="24"/>
          <w:lang w:eastAsia="es-ES"/>
        </w:rPr>
        <w:t>, versión de A. Domínguez, Alianza, Madrid, 1986.</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Epistolario</w:t>
      </w:r>
      <w:r w:rsidRPr="00C67AEB">
        <w:rPr>
          <w:rFonts w:ascii="Times New Roman" w:eastAsia="Times New Roman" w:hAnsi="Times New Roman" w:cs="Times New Roman"/>
          <w:color w:val="000000"/>
          <w:sz w:val="24"/>
          <w:szCs w:val="24"/>
          <w:lang w:eastAsia="es-ES"/>
        </w:rPr>
        <w:t xml:space="preserve">, versión de Oscar </w:t>
      </w:r>
      <w:proofErr w:type="spellStart"/>
      <w:r w:rsidRPr="00C67AEB">
        <w:rPr>
          <w:rFonts w:ascii="Times New Roman" w:eastAsia="Times New Roman" w:hAnsi="Times New Roman" w:cs="Times New Roman"/>
          <w:color w:val="000000"/>
          <w:sz w:val="24"/>
          <w:szCs w:val="24"/>
          <w:lang w:eastAsia="es-ES"/>
        </w:rPr>
        <w:t>Cohan</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color w:val="000000"/>
          <w:sz w:val="24"/>
          <w:szCs w:val="24"/>
          <w:lang w:eastAsia="es-ES"/>
        </w:rPr>
        <w:t>Colihue</w:t>
      </w:r>
      <w:proofErr w:type="spellEnd"/>
      <w:r w:rsidRPr="00C67AEB">
        <w:rPr>
          <w:rFonts w:ascii="Times New Roman" w:eastAsia="Times New Roman" w:hAnsi="Times New Roman" w:cs="Times New Roman"/>
          <w:color w:val="000000"/>
          <w:sz w:val="24"/>
          <w:szCs w:val="24"/>
          <w:lang w:eastAsia="es-ES"/>
        </w:rPr>
        <w:t>, Buenos Aires, 2007.</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b/>
          <w:bCs/>
          <w:color w:val="000000"/>
          <w:sz w:val="24"/>
          <w:szCs w:val="24"/>
          <w:u w:val="single"/>
          <w:lang w:eastAsia="es-ES"/>
        </w:rPr>
        <w:t xml:space="preserve">Algunos estudios introductorios a </w:t>
      </w:r>
      <w:proofErr w:type="spellStart"/>
      <w:r w:rsidRPr="00C67AEB">
        <w:rPr>
          <w:rFonts w:ascii="Times New Roman" w:eastAsia="Times New Roman" w:hAnsi="Times New Roman" w:cs="Times New Roman"/>
          <w:b/>
          <w:bCs/>
          <w:color w:val="000000"/>
          <w:sz w:val="24"/>
          <w:szCs w:val="24"/>
          <w:u w:val="single"/>
          <w:lang w:eastAsia="es-ES"/>
        </w:rPr>
        <w:t>Spinoza</w:t>
      </w:r>
      <w:proofErr w:type="spellEnd"/>
      <w:r w:rsidRPr="00C67AEB">
        <w:rPr>
          <w:rFonts w:ascii="Times New Roman" w:eastAsia="Times New Roman" w:hAnsi="Times New Roman" w:cs="Times New Roman"/>
          <w:b/>
          <w:bCs/>
          <w:color w:val="000000"/>
          <w:sz w:val="24"/>
          <w:szCs w:val="24"/>
          <w:u w:val="single"/>
          <w:lang w:eastAsia="es-ES"/>
        </w:rPr>
        <w:t xml:space="preserve"> (en castellano)</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b/>
          <w:bCs/>
          <w:i/>
          <w:iCs/>
          <w:color w:val="000000"/>
          <w:sz w:val="24"/>
          <w:szCs w:val="24"/>
          <w:lang w:eastAsia="es-ES"/>
        </w:rPr>
        <w:t>Alain</w:t>
      </w:r>
      <w:r w:rsidRPr="00C67AEB">
        <w:rPr>
          <w:rFonts w:ascii="Times New Roman" w:eastAsia="Times New Roman" w:hAnsi="Times New Roman" w:cs="Times New Roman"/>
          <w:i/>
          <w:iCs/>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color w:val="000000"/>
          <w:sz w:val="24"/>
          <w:szCs w:val="24"/>
          <w:lang w:eastAsia="es-ES"/>
        </w:rPr>
        <w:t>Marbot</w:t>
      </w:r>
      <w:proofErr w:type="spellEnd"/>
      <w:r w:rsidRPr="00C67AEB">
        <w:rPr>
          <w:rFonts w:ascii="Times New Roman" w:eastAsia="Times New Roman" w:hAnsi="Times New Roman" w:cs="Times New Roman"/>
          <w:color w:val="000000"/>
          <w:sz w:val="24"/>
          <w:szCs w:val="24"/>
          <w:lang w:eastAsia="es-ES"/>
        </w:rPr>
        <w:t xml:space="preserve"> Ediciones, Barcelona, 2008.</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Albiac</w:t>
      </w:r>
      <w:proofErr w:type="spellEnd"/>
      <w:r w:rsidRPr="00C67AEB">
        <w:rPr>
          <w:rFonts w:ascii="Times New Roman" w:eastAsia="Times New Roman" w:hAnsi="Times New Roman" w:cs="Times New Roman"/>
          <w:b/>
          <w:bCs/>
          <w:i/>
          <w:iCs/>
          <w:color w:val="000000"/>
          <w:sz w:val="24"/>
          <w:szCs w:val="24"/>
          <w:lang w:eastAsia="es-ES"/>
        </w:rPr>
        <w:t>, Gabriel,</w:t>
      </w: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La Sinagoga vacía. Un estudio de las fuentes marranas del espinosismo</w:t>
      </w:r>
      <w:r w:rsidRPr="00C67AEB">
        <w:rPr>
          <w:rFonts w:ascii="Times New Roman" w:eastAsia="Times New Roman" w:hAnsi="Times New Roman" w:cs="Times New Roman"/>
          <w:color w:val="000000"/>
          <w:sz w:val="24"/>
          <w:szCs w:val="24"/>
          <w:lang w:eastAsia="es-ES"/>
        </w:rPr>
        <w:t>, Hiparión, Madrid, 1987.</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Balibar</w:t>
      </w:r>
      <w:proofErr w:type="spellEnd"/>
      <w:r w:rsidRPr="00C67AEB">
        <w:rPr>
          <w:rFonts w:ascii="Times New Roman" w:eastAsia="Times New Roman" w:hAnsi="Times New Roman" w:cs="Times New Roman"/>
          <w:b/>
          <w:bCs/>
          <w:i/>
          <w:iCs/>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Étienne</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xml:space="preserve"> y la política</w:t>
      </w:r>
      <w:r w:rsidRPr="00C67AEB">
        <w:rPr>
          <w:rFonts w:ascii="Times New Roman" w:eastAsia="Times New Roman" w:hAnsi="Times New Roman" w:cs="Times New Roman"/>
          <w:color w:val="000000"/>
          <w:sz w:val="24"/>
          <w:szCs w:val="24"/>
          <w:lang w:eastAsia="es-ES"/>
        </w:rPr>
        <w:t>, Prometeo, Buenos Aires, 2011.</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b/>
          <w:bCs/>
          <w:i/>
          <w:iCs/>
          <w:color w:val="000000"/>
          <w:sz w:val="24"/>
          <w:szCs w:val="24"/>
          <w:lang w:eastAsia="es-ES"/>
        </w:rPr>
        <w:t>Bennett, Jonathan</w:t>
      </w: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 xml:space="preserve">Un estudio de la </w:t>
      </w:r>
      <w:r w:rsidRPr="00C67AEB">
        <w:rPr>
          <w:rFonts w:ascii="Times New Roman" w:eastAsia="Times New Roman" w:hAnsi="Times New Roman" w:cs="Times New Roman"/>
          <w:color w:val="000000"/>
          <w:sz w:val="24"/>
          <w:szCs w:val="24"/>
          <w:lang w:eastAsia="es-ES"/>
        </w:rPr>
        <w:t>Ética</w:t>
      </w:r>
      <w:r w:rsidRPr="00C67AEB">
        <w:rPr>
          <w:rFonts w:ascii="Times New Roman" w:eastAsia="Times New Roman" w:hAnsi="Times New Roman" w:cs="Times New Roman"/>
          <w:i/>
          <w:iCs/>
          <w:color w:val="000000"/>
          <w:sz w:val="24"/>
          <w:szCs w:val="24"/>
          <w:lang w:eastAsia="es-ES"/>
        </w:rPr>
        <w:t xml:space="preserve"> de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F.C.E., México, 1990.</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Chaui</w:t>
      </w:r>
      <w:proofErr w:type="spellEnd"/>
      <w:r w:rsidRPr="00C67AEB">
        <w:rPr>
          <w:rFonts w:ascii="Times New Roman" w:eastAsia="Times New Roman" w:hAnsi="Times New Roman" w:cs="Times New Roman"/>
          <w:b/>
          <w:bCs/>
          <w:i/>
          <w:iCs/>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Marilena</w:t>
      </w:r>
      <w:proofErr w:type="spellEnd"/>
      <w:r w:rsidRPr="00C67AEB">
        <w:rPr>
          <w:rFonts w:ascii="Times New Roman" w:eastAsia="Times New Roman" w:hAnsi="Times New Roman" w:cs="Times New Roman"/>
          <w:color w:val="000000"/>
          <w:sz w:val="24"/>
          <w:szCs w:val="24"/>
          <w:lang w:eastAsia="es-ES"/>
        </w:rPr>
        <w:t>, “</w:t>
      </w:r>
      <w:proofErr w:type="spellStart"/>
      <w:r w:rsidRPr="00C67AEB">
        <w:rPr>
          <w:rFonts w:ascii="Times New Roman" w:eastAsia="Times New Roman" w:hAnsi="Times New Roman" w:cs="Times New Roman"/>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poder y libertad”, en </w:t>
      </w:r>
      <w:proofErr w:type="spellStart"/>
      <w:r w:rsidRPr="00C67AEB">
        <w:rPr>
          <w:rFonts w:ascii="Times New Roman" w:eastAsia="Times New Roman" w:hAnsi="Times New Roman" w:cs="Times New Roman"/>
          <w:color w:val="000000"/>
          <w:sz w:val="24"/>
          <w:szCs w:val="24"/>
          <w:lang w:eastAsia="es-ES"/>
        </w:rPr>
        <w:t>Borón</w:t>
      </w:r>
      <w:proofErr w:type="spellEnd"/>
      <w:r w:rsidRPr="00C67AEB">
        <w:rPr>
          <w:rFonts w:ascii="Times New Roman" w:eastAsia="Times New Roman" w:hAnsi="Times New Roman" w:cs="Times New Roman"/>
          <w:color w:val="000000"/>
          <w:sz w:val="24"/>
          <w:szCs w:val="24"/>
          <w:lang w:eastAsia="es-ES"/>
        </w:rPr>
        <w:t xml:space="preserve">, A., </w:t>
      </w:r>
      <w:r w:rsidRPr="00C67AEB">
        <w:rPr>
          <w:rFonts w:ascii="Times New Roman" w:eastAsia="Times New Roman" w:hAnsi="Times New Roman" w:cs="Times New Roman"/>
          <w:i/>
          <w:iCs/>
          <w:color w:val="000000"/>
          <w:sz w:val="24"/>
          <w:szCs w:val="24"/>
          <w:lang w:eastAsia="es-ES"/>
        </w:rPr>
        <w:t xml:space="preserve">La filosofía política moderna. De </w:t>
      </w:r>
      <w:proofErr w:type="spellStart"/>
      <w:r w:rsidRPr="00C67AEB">
        <w:rPr>
          <w:rFonts w:ascii="Times New Roman" w:eastAsia="Times New Roman" w:hAnsi="Times New Roman" w:cs="Times New Roman"/>
          <w:i/>
          <w:iCs/>
          <w:color w:val="000000"/>
          <w:sz w:val="24"/>
          <w:szCs w:val="24"/>
          <w:lang w:eastAsia="es-ES"/>
        </w:rPr>
        <w:t>Hobbes</w:t>
      </w:r>
      <w:proofErr w:type="spellEnd"/>
      <w:r w:rsidRPr="00C67AEB">
        <w:rPr>
          <w:rFonts w:ascii="Times New Roman" w:eastAsia="Times New Roman" w:hAnsi="Times New Roman" w:cs="Times New Roman"/>
          <w:i/>
          <w:iCs/>
          <w:color w:val="000000"/>
          <w:sz w:val="24"/>
          <w:szCs w:val="24"/>
          <w:lang w:eastAsia="es-ES"/>
        </w:rPr>
        <w:t xml:space="preserve"> a Marx</w:t>
      </w:r>
      <w:r w:rsidRPr="00C67AEB">
        <w:rPr>
          <w:rFonts w:ascii="Times New Roman" w:eastAsia="Times New Roman" w:hAnsi="Times New Roman" w:cs="Times New Roman"/>
          <w:color w:val="000000"/>
          <w:sz w:val="24"/>
          <w:szCs w:val="24"/>
          <w:lang w:eastAsia="es-ES"/>
        </w:rPr>
        <w:t xml:space="preserve">, FLACSO / </w:t>
      </w:r>
      <w:proofErr w:type="spellStart"/>
      <w:r w:rsidRPr="00C67AEB">
        <w:rPr>
          <w:rFonts w:ascii="Times New Roman" w:eastAsia="Times New Roman" w:hAnsi="Times New Roman" w:cs="Times New Roman"/>
          <w:color w:val="000000"/>
          <w:sz w:val="24"/>
          <w:szCs w:val="24"/>
          <w:lang w:eastAsia="es-ES"/>
        </w:rPr>
        <w:t>Eudeba</w:t>
      </w:r>
      <w:proofErr w:type="spellEnd"/>
      <w:r w:rsidRPr="00C67AEB">
        <w:rPr>
          <w:rFonts w:ascii="Times New Roman" w:eastAsia="Times New Roman" w:hAnsi="Times New Roman" w:cs="Times New Roman"/>
          <w:color w:val="000000"/>
          <w:sz w:val="24"/>
          <w:szCs w:val="24"/>
          <w:lang w:eastAsia="es-ES"/>
        </w:rPr>
        <w:t>, Buenos Aires, 2000.</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La nervadura de lo real</w:t>
      </w:r>
      <w:r w:rsidRPr="00C67AEB">
        <w:rPr>
          <w:rFonts w:ascii="Times New Roman" w:eastAsia="Times New Roman" w:hAnsi="Times New Roman" w:cs="Times New Roman"/>
          <w:color w:val="000000"/>
          <w:sz w:val="24"/>
          <w:szCs w:val="24"/>
          <w:lang w:eastAsia="es-ES"/>
        </w:rPr>
        <w:t>, Fondo de Cultura Económica, México, 2020.</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Cherniavsky</w:t>
      </w:r>
      <w:proofErr w:type="spellEnd"/>
      <w:r w:rsidRPr="00C67AEB">
        <w:rPr>
          <w:rFonts w:ascii="Times New Roman" w:eastAsia="Times New Roman" w:hAnsi="Times New Roman" w:cs="Times New Roman"/>
          <w:b/>
          <w:bCs/>
          <w:i/>
          <w:iCs/>
          <w:color w:val="000000"/>
          <w:sz w:val="24"/>
          <w:szCs w:val="24"/>
          <w:lang w:eastAsia="es-ES"/>
        </w:rPr>
        <w:t>, Axel</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Galerna, Buenos Aires, 2017.</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b/>
          <w:bCs/>
          <w:i/>
          <w:iCs/>
          <w:color w:val="000000"/>
          <w:sz w:val="24"/>
          <w:szCs w:val="24"/>
          <w:lang w:eastAsia="es-ES"/>
        </w:rPr>
        <w:t>Domínguez, Atilano</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Vida, escritos y sistema de filosofía moral</w:t>
      </w:r>
      <w:r w:rsidRPr="00C67AEB">
        <w:rPr>
          <w:rFonts w:ascii="Times New Roman" w:eastAsia="Times New Roman" w:hAnsi="Times New Roman" w:cs="Times New Roman"/>
          <w:color w:val="000000"/>
          <w:sz w:val="24"/>
          <w:szCs w:val="24"/>
          <w:lang w:eastAsia="es-ES"/>
        </w:rPr>
        <w:t>, Guillermo Escolar Editor, Madrid, 2019.</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Deleuze</w:t>
      </w:r>
      <w:proofErr w:type="spellEnd"/>
      <w:r w:rsidRPr="00C67AEB">
        <w:rPr>
          <w:rFonts w:ascii="Times New Roman" w:eastAsia="Times New Roman" w:hAnsi="Times New Roman" w:cs="Times New Roman"/>
          <w:b/>
          <w:bCs/>
          <w:i/>
          <w:iCs/>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Gilles</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filosofía práctica</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color w:val="000000"/>
          <w:sz w:val="24"/>
          <w:szCs w:val="24"/>
          <w:lang w:eastAsia="es-ES"/>
        </w:rPr>
        <w:t>Tusquets</w:t>
      </w:r>
      <w:proofErr w:type="spellEnd"/>
      <w:r w:rsidRPr="00C67AEB">
        <w:rPr>
          <w:rFonts w:ascii="Times New Roman" w:eastAsia="Times New Roman" w:hAnsi="Times New Roman" w:cs="Times New Roman"/>
          <w:color w:val="000000"/>
          <w:sz w:val="24"/>
          <w:szCs w:val="24"/>
          <w:lang w:eastAsia="es-ES"/>
        </w:rPr>
        <w:t>, Barcelona, 1984.</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w:t>
      </w:r>
      <w:r w:rsidRPr="00C67AEB">
        <w:rPr>
          <w:rFonts w:ascii="Times New Roman" w:eastAsia="Times New Roman" w:hAnsi="Times New Roman" w:cs="Times New Roman"/>
          <w:i/>
          <w:iCs/>
          <w:color w:val="000000"/>
          <w:sz w:val="24"/>
          <w:szCs w:val="24"/>
          <w:lang w:eastAsia="es-ES"/>
        </w:rPr>
        <w:t xml:space="preserve">En medio de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Cactus, Buenos Aires, 2008.</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Dujovne</w:t>
      </w:r>
      <w:proofErr w:type="spellEnd"/>
      <w:r w:rsidRPr="00C67AEB">
        <w:rPr>
          <w:rFonts w:ascii="Times New Roman" w:eastAsia="Times New Roman" w:hAnsi="Times New Roman" w:cs="Times New Roman"/>
          <w:b/>
          <w:bCs/>
          <w:i/>
          <w:iCs/>
          <w:color w:val="000000"/>
          <w:sz w:val="24"/>
          <w:szCs w:val="24"/>
          <w:lang w:eastAsia="es-ES"/>
        </w:rPr>
        <w:t>, León</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(4 vol.), Universidad de Buenos Aires, 1940-1944.</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b/>
          <w:bCs/>
          <w:i/>
          <w:iCs/>
          <w:color w:val="000000"/>
          <w:sz w:val="24"/>
          <w:szCs w:val="24"/>
          <w:lang w:eastAsia="es-ES"/>
        </w:rPr>
        <w:t>García del Campo, Juan Pedro</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xml:space="preserve"> o la libertad</w:t>
      </w:r>
      <w:r w:rsidRPr="00C67AEB">
        <w:rPr>
          <w:rFonts w:ascii="Times New Roman" w:eastAsia="Times New Roman" w:hAnsi="Times New Roman" w:cs="Times New Roman"/>
          <w:color w:val="000000"/>
          <w:sz w:val="24"/>
          <w:szCs w:val="24"/>
          <w:lang w:eastAsia="es-ES"/>
        </w:rPr>
        <w:t>, Montesinos, Madrid, 2008.</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Gebhardt</w:t>
      </w:r>
      <w:proofErr w:type="spellEnd"/>
      <w:r w:rsidRPr="00C67AEB">
        <w:rPr>
          <w:rFonts w:ascii="Times New Roman" w:eastAsia="Times New Roman" w:hAnsi="Times New Roman" w:cs="Times New Roman"/>
          <w:b/>
          <w:bCs/>
          <w:i/>
          <w:iCs/>
          <w:color w:val="000000"/>
          <w:sz w:val="24"/>
          <w:szCs w:val="24"/>
          <w:lang w:eastAsia="es-ES"/>
        </w:rPr>
        <w:t>, Carl</w:t>
      </w:r>
      <w:r w:rsidRPr="00C67AEB">
        <w:rPr>
          <w:rFonts w:ascii="Times New Roman" w:eastAsia="Times New Roman" w:hAnsi="Times New Roman" w:cs="Times New Roman"/>
          <w:i/>
          <w:iCs/>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Losada, Buenos Aires, 2008.</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b/>
          <w:bCs/>
          <w:i/>
          <w:iCs/>
          <w:color w:val="000000"/>
          <w:sz w:val="24"/>
          <w:szCs w:val="24"/>
          <w:lang w:eastAsia="es-ES"/>
        </w:rPr>
        <w:t>Hampshire, Stuart</w:t>
      </w:r>
      <w:r w:rsidRPr="00C67AEB">
        <w:rPr>
          <w:rFonts w:ascii="Times New Roman" w:eastAsia="Times New Roman" w:hAnsi="Times New Roman" w:cs="Times New Roman"/>
          <w:i/>
          <w:iCs/>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Alianza, Madrid, 1982.</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Hubbeling</w:t>
      </w:r>
      <w:proofErr w:type="spellEnd"/>
      <w:r w:rsidRPr="00C67AEB">
        <w:rPr>
          <w:rFonts w:ascii="Times New Roman" w:eastAsia="Times New Roman" w:hAnsi="Times New Roman" w:cs="Times New Roman"/>
          <w:b/>
          <w:bCs/>
          <w:i/>
          <w:iCs/>
          <w:color w:val="000000"/>
          <w:sz w:val="24"/>
          <w:szCs w:val="24"/>
          <w:lang w:eastAsia="es-ES"/>
        </w:rPr>
        <w:t>, H. G.,</w:t>
      </w:r>
      <w:r w:rsidRPr="00C67AEB">
        <w:rPr>
          <w:rFonts w:ascii="Times New Roman" w:eastAsia="Times New Roman" w:hAnsi="Times New Roman" w:cs="Times New Roman"/>
          <w:i/>
          <w:iCs/>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color w:val="000000"/>
          <w:sz w:val="24"/>
          <w:szCs w:val="24"/>
          <w:lang w:eastAsia="es-ES"/>
        </w:rPr>
        <w:t>Herder</w:t>
      </w:r>
      <w:proofErr w:type="spellEnd"/>
      <w:r w:rsidRPr="00C67AEB">
        <w:rPr>
          <w:rFonts w:ascii="Times New Roman" w:eastAsia="Times New Roman" w:hAnsi="Times New Roman" w:cs="Times New Roman"/>
          <w:color w:val="000000"/>
          <w:sz w:val="24"/>
          <w:szCs w:val="24"/>
          <w:lang w:eastAsia="es-ES"/>
        </w:rPr>
        <w:t>, Madrid, 1981.</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b/>
          <w:bCs/>
          <w:i/>
          <w:iCs/>
          <w:color w:val="000000"/>
          <w:sz w:val="24"/>
          <w:szCs w:val="24"/>
          <w:lang w:eastAsia="es-ES"/>
        </w:rPr>
        <w:t>Israel, Jonathan</w:t>
      </w: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La Ilustración radical</w:t>
      </w:r>
      <w:r w:rsidRPr="00C67AEB">
        <w:rPr>
          <w:rFonts w:ascii="Times New Roman" w:eastAsia="Times New Roman" w:hAnsi="Times New Roman" w:cs="Times New Roman"/>
          <w:color w:val="000000"/>
          <w:sz w:val="24"/>
          <w:szCs w:val="24"/>
          <w:lang w:eastAsia="es-ES"/>
        </w:rPr>
        <w:t>, Fondo de Cultura Económica, México, 2012.</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b/>
          <w:bCs/>
          <w:i/>
          <w:iCs/>
          <w:color w:val="000000"/>
          <w:sz w:val="24"/>
          <w:szCs w:val="24"/>
          <w:lang w:eastAsia="es-ES"/>
        </w:rPr>
        <w:t>Jaquet, Chantal</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xml:space="preserve"> o la prudencia</w:t>
      </w:r>
      <w:r w:rsidRPr="00C67AEB">
        <w:rPr>
          <w:rFonts w:ascii="Times New Roman" w:eastAsia="Times New Roman" w:hAnsi="Times New Roman" w:cs="Times New Roman"/>
          <w:color w:val="000000"/>
          <w:sz w:val="24"/>
          <w:szCs w:val="24"/>
          <w:lang w:eastAsia="es-ES"/>
        </w:rPr>
        <w:t>, Tinta limón, Buenos Aires, 2008.</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Misrahi</w:t>
      </w:r>
      <w:proofErr w:type="spellEnd"/>
      <w:r w:rsidRPr="00C67AEB">
        <w:rPr>
          <w:rFonts w:ascii="Times New Roman" w:eastAsia="Times New Roman" w:hAnsi="Times New Roman" w:cs="Times New Roman"/>
          <w:b/>
          <w:bCs/>
          <w:i/>
          <w:iCs/>
          <w:color w:val="000000"/>
          <w:sz w:val="24"/>
          <w:szCs w:val="24"/>
          <w:lang w:eastAsia="es-ES"/>
        </w:rPr>
        <w:t>, Robert</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color w:val="000000"/>
          <w:sz w:val="24"/>
          <w:szCs w:val="24"/>
          <w:lang w:eastAsia="es-ES"/>
        </w:rPr>
        <w:t>Edaf</w:t>
      </w:r>
      <w:proofErr w:type="spellEnd"/>
      <w:r w:rsidRPr="00C67AEB">
        <w:rPr>
          <w:rFonts w:ascii="Times New Roman" w:eastAsia="Times New Roman" w:hAnsi="Times New Roman" w:cs="Times New Roman"/>
          <w:color w:val="000000"/>
          <w:sz w:val="24"/>
          <w:szCs w:val="24"/>
          <w:lang w:eastAsia="es-ES"/>
        </w:rPr>
        <w:t>, Madrid, 1975.</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Moreau</w:t>
      </w:r>
      <w:proofErr w:type="spellEnd"/>
      <w:r w:rsidRPr="00C67AEB">
        <w:rPr>
          <w:rFonts w:ascii="Times New Roman" w:eastAsia="Times New Roman" w:hAnsi="Times New Roman" w:cs="Times New Roman"/>
          <w:b/>
          <w:bCs/>
          <w:i/>
          <w:iCs/>
          <w:color w:val="000000"/>
          <w:sz w:val="24"/>
          <w:szCs w:val="24"/>
          <w:lang w:eastAsia="es-ES"/>
        </w:rPr>
        <w:t>, Pierre-François</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xml:space="preserve"> y el </w:t>
      </w:r>
      <w:proofErr w:type="spellStart"/>
      <w:r w:rsidRPr="00C67AEB">
        <w:rPr>
          <w:rFonts w:ascii="Times New Roman" w:eastAsia="Times New Roman" w:hAnsi="Times New Roman" w:cs="Times New Roman"/>
          <w:i/>
          <w:iCs/>
          <w:color w:val="000000"/>
          <w:sz w:val="24"/>
          <w:szCs w:val="24"/>
          <w:lang w:eastAsia="es-ES"/>
        </w:rPr>
        <w:t>spinozismo</w:t>
      </w:r>
      <w:proofErr w:type="spellEnd"/>
      <w:r w:rsidRPr="00C67AEB">
        <w:rPr>
          <w:rFonts w:ascii="Times New Roman" w:eastAsia="Times New Roman" w:hAnsi="Times New Roman" w:cs="Times New Roman"/>
          <w:color w:val="000000"/>
          <w:sz w:val="24"/>
          <w:szCs w:val="24"/>
          <w:lang w:eastAsia="es-ES"/>
        </w:rPr>
        <w:t>, Escolar y Mayo, Madrid, 2012.</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Filosofía, física y ateísmo</w:t>
      </w:r>
      <w:r w:rsidRPr="00C67AEB">
        <w:rPr>
          <w:rFonts w:ascii="Times New Roman" w:eastAsia="Times New Roman" w:hAnsi="Times New Roman" w:cs="Times New Roman"/>
          <w:color w:val="000000"/>
          <w:sz w:val="24"/>
          <w:szCs w:val="24"/>
          <w:lang w:eastAsia="es-ES"/>
        </w:rPr>
        <w:t>, A. Machado Libros, Madrid, 2014.</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b/>
          <w:bCs/>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Nadler</w:t>
      </w:r>
      <w:proofErr w:type="spellEnd"/>
      <w:r w:rsidRPr="00C67AEB">
        <w:rPr>
          <w:rFonts w:ascii="Times New Roman" w:eastAsia="Times New Roman" w:hAnsi="Times New Roman" w:cs="Times New Roman"/>
          <w:b/>
          <w:bCs/>
          <w:i/>
          <w:iCs/>
          <w:color w:val="000000"/>
          <w:sz w:val="24"/>
          <w:szCs w:val="24"/>
          <w:lang w:eastAsia="es-ES"/>
        </w:rPr>
        <w:t>, Steven</w:t>
      </w: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Acento, Madrid, 2004.</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b/>
          <w:bCs/>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Tatián</w:t>
      </w:r>
      <w:proofErr w:type="spellEnd"/>
      <w:r w:rsidRPr="00C67AEB">
        <w:rPr>
          <w:rFonts w:ascii="Times New Roman" w:eastAsia="Times New Roman" w:hAnsi="Times New Roman" w:cs="Times New Roman"/>
          <w:b/>
          <w:bCs/>
          <w:i/>
          <w:iCs/>
          <w:color w:val="000000"/>
          <w:sz w:val="24"/>
          <w:szCs w:val="24"/>
          <w:lang w:eastAsia="es-ES"/>
        </w:rPr>
        <w:t>, Diego</w:t>
      </w:r>
      <w:r w:rsidRPr="00C67AEB">
        <w:rPr>
          <w:rFonts w:ascii="Times New Roman" w:eastAsia="Times New Roman" w:hAnsi="Times New Roman" w:cs="Times New Roman"/>
          <w:i/>
          <w:iCs/>
          <w:color w:val="000000"/>
          <w:sz w:val="24"/>
          <w:szCs w:val="24"/>
          <w:lang w:eastAsia="es-ES"/>
        </w:rPr>
        <w:t xml:space="preserve">, Una introducción a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color w:val="000000"/>
          <w:sz w:val="24"/>
          <w:szCs w:val="24"/>
          <w:lang w:eastAsia="es-ES"/>
        </w:rPr>
        <w:t>Quadrata</w:t>
      </w:r>
      <w:proofErr w:type="spellEnd"/>
      <w:r w:rsidRPr="00C67AEB">
        <w:rPr>
          <w:rFonts w:ascii="Times New Roman" w:eastAsia="Times New Roman" w:hAnsi="Times New Roman" w:cs="Times New Roman"/>
          <w:color w:val="000000"/>
          <w:sz w:val="24"/>
          <w:szCs w:val="24"/>
          <w:lang w:eastAsia="es-ES"/>
        </w:rPr>
        <w:t>, Buenos Aires, 2009.</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xml:space="preserve"> disidente</w:t>
      </w:r>
      <w:r w:rsidRPr="00C67AEB">
        <w:rPr>
          <w:rFonts w:ascii="Times New Roman" w:eastAsia="Times New Roman" w:hAnsi="Times New Roman" w:cs="Times New Roman"/>
          <w:color w:val="000000"/>
          <w:sz w:val="24"/>
          <w:szCs w:val="24"/>
          <w:lang w:eastAsia="es-ES"/>
        </w:rPr>
        <w:t>, Tinta limón, Buenos Aires, 2019.</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Vinciguerra</w:t>
      </w:r>
      <w:proofErr w:type="spellEnd"/>
      <w:r w:rsidRPr="00C67AEB">
        <w:rPr>
          <w:rFonts w:ascii="Times New Roman" w:eastAsia="Times New Roman" w:hAnsi="Times New Roman" w:cs="Times New Roman"/>
          <w:b/>
          <w:bCs/>
          <w:i/>
          <w:iCs/>
          <w:color w:val="000000"/>
          <w:sz w:val="24"/>
          <w:szCs w:val="24"/>
          <w:lang w:eastAsia="es-ES"/>
        </w:rPr>
        <w:t>, Lorenzo</w:t>
      </w:r>
      <w:r w:rsidRPr="00C67AEB">
        <w:rPr>
          <w:rFonts w:ascii="Times New Roman" w:eastAsia="Times New Roman" w:hAnsi="Times New Roman" w:cs="Times New Roman"/>
          <w:color w:val="000000"/>
          <w:sz w:val="24"/>
          <w:szCs w:val="24"/>
          <w:lang w:eastAsia="es-ES"/>
        </w:rPr>
        <w:t xml:space="preserve">, </w:t>
      </w:r>
      <w:r w:rsidRPr="00C67AEB">
        <w:rPr>
          <w:rFonts w:ascii="Times New Roman" w:eastAsia="Times New Roman" w:hAnsi="Times New Roman" w:cs="Times New Roman"/>
          <w:i/>
          <w:iCs/>
          <w:color w:val="000000"/>
          <w:sz w:val="24"/>
          <w:szCs w:val="24"/>
          <w:lang w:eastAsia="es-ES"/>
        </w:rPr>
        <w:t xml:space="preserve">La semiótica de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color w:val="000000"/>
          <w:sz w:val="24"/>
          <w:szCs w:val="24"/>
          <w:lang w:eastAsia="es-ES"/>
        </w:rPr>
        <w:t>, Cactus, Buenos Aires, 2020.</w:t>
      </w:r>
    </w:p>
    <w:p w:rsidR="00C67AEB" w:rsidRPr="00C67AEB" w:rsidRDefault="00C67AEB" w:rsidP="00C67AEB">
      <w:pPr>
        <w:spacing w:after="0" w:line="240" w:lineRule="auto"/>
        <w:jc w:val="both"/>
        <w:rPr>
          <w:rFonts w:ascii="Times New Roman" w:eastAsia="Times New Roman" w:hAnsi="Times New Roman" w:cs="Times New Roman"/>
          <w:sz w:val="24"/>
          <w:szCs w:val="24"/>
          <w:lang w:eastAsia="es-ES"/>
        </w:rPr>
      </w:pPr>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Yovel</w:t>
      </w:r>
      <w:proofErr w:type="spellEnd"/>
      <w:r w:rsidRPr="00C67AEB">
        <w:rPr>
          <w:rFonts w:ascii="Times New Roman" w:eastAsia="Times New Roman" w:hAnsi="Times New Roman" w:cs="Times New Roman"/>
          <w:b/>
          <w:bCs/>
          <w:i/>
          <w:iCs/>
          <w:color w:val="000000"/>
          <w:sz w:val="24"/>
          <w:szCs w:val="24"/>
          <w:lang w:eastAsia="es-ES"/>
        </w:rPr>
        <w:t xml:space="preserve">, </w:t>
      </w:r>
      <w:proofErr w:type="spellStart"/>
      <w:r w:rsidRPr="00C67AEB">
        <w:rPr>
          <w:rFonts w:ascii="Times New Roman" w:eastAsia="Times New Roman" w:hAnsi="Times New Roman" w:cs="Times New Roman"/>
          <w:b/>
          <w:bCs/>
          <w:i/>
          <w:iCs/>
          <w:color w:val="000000"/>
          <w:sz w:val="24"/>
          <w:szCs w:val="24"/>
          <w:lang w:eastAsia="es-ES"/>
        </w:rPr>
        <w:t>Yirmiyahu</w:t>
      </w:r>
      <w:proofErr w:type="spellEnd"/>
      <w:r w:rsidRPr="00C67AEB">
        <w:rPr>
          <w:rFonts w:ascii="Times New Roman" w:eastAsia="Times New Roman" w:hAnsi="Times New Roman" w:cs="Times New Roman"/>
          <w:color w:val="000000"/>
          <w:sz w:val="24"/>
          <w:szCs w:val="24"/>
          <w:lang w:eastAsia="es-ES"/>
        </w:rPr>
        <w:t xml:space="preserve">, </w:t>
      </w:r>
      <w:proofErr w:type="spellStart"/>
      <w:r w:rsidRPr="00C67AEB">
        <w:rPr>
          <w:rFonts w:ascii="Times New Roman" w:eastAsia="Times New Roman" w:hAnsi="Times New Roman" w:cs="Times New Roman"/>
          <w:i/>
          <w:iCs/>
          <w:color w:val="000000"/>
          <w:sz w:val="24"/>
          <w:szCs w:val="24"/>
          <w:lang w:eastAsia="es-ES"/>
        </w:rPr>
        <w:t>Spinoza</w:t>
      </w:r>
      <w:proofErr w:type="spellEnd"/>
      <w:r w:rsidRPr="00C67AEB">
        <w:rPr>
          <w:rFonts w:ascii="Times New Roman" w:eastAsia="Times New Roman" w:hAnsi="Times New Roman" w:cs="Times New Roman"/>
          <w:i/>
          <w:iCs/>
          <w:color w:val="000000"/>
          <w:sz w:val="24"/>
          <w:szCs w:val="24"/>
          <w:lang w:eastAsia="es-ES"/>
        </w:rPr>
        <w:t>, el marrano de la razón</w:t>
      </w:r>
      <w:r w:rsidRPr="00C67AEB">
        <w:rPr>
          <w:rFonts w:ascii="Times New Roman" w:eastAsia="Times New Roman" w:hAnsi="Times New Roman" w:cs="Times New Roman"/>
          <w:color w:val="000000"/>
          <w:sz w:val="24"/>
          <w:szCs w:val="24"/>
          <w:lang w:eastAsia="es-ES"/>
        </w:rPr>
        <w:t xml:space="preserve">, Anaya &amp; </w:t>
      </w:r>
      <w:proofErr w:type="spellStart"/>
      <w:r w:rsidRPr="00C67AEB">
        <w:rPr>
          <w:rFonts w:ascii="Times New Roman" w:eastAsia="Times New Roman" w:hAnsi="Times New Roman" w:cs="Times New Roman"/>
          <w:color w:val="000000"/>
          <w:sz w:val="24"/>
          <w:szCs w:val="24"/>
          <w:lang w:eastAsia="es-ES"/>
        </w:rPr>
        <w:t>Muchnik</w:t>
      </w:r>
      <w:proofErr w:type="spellEnd"/>
      <w:r w:rsidRPr="00C67AEB">
        <w:rPr>
          <w:rFonts w:ascii="Times New Roman" w:eastAsia="Times New Roman" w:hAnsi="Times New Roman" w:cs="Times New Roman"/>
          <w:color w:val="000000"/>
          <w:sz w:val="24"/>
          <w:szCs w:val="24"/>
          <w:lang w:eastAsia="es-ES"/>
        </w:rPr>
        <w:t>, Barcelona, 1995.</w:t>
      </w:r>
    </w:p>
    <w:p w:rsidR="00DC4951" w:rsidRDefault="00DC4951"/>
    <w:sectPr w:rsidR="00DC4951" w:rsidSect="00DC49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05EFB"/>
    <w:multiLevelType w:val="multilevel"/>
    <w:tmpl w:val="391E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AEB"/>
    <w:rsid w:val="00C67AEB"/>
    <w:rsid w:val="00DC4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51"/>
  </w:style>
  <w:style w:type="paragraph" w:styleId="Ttulo1">
    <w:name w:val="heading 1"/>
    <w:basedOn w:val="Normal"/>
    <w:link w:val="Ttulo1Car"/>
    <w:uiPriority w:val="9"/>
    <w:qFormat/>
    <w:rsid w:val="00C67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67AE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7AE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67AE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67AE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929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3813</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2021-03-25T18:02:00Z</dcterms:created>
  <dcterms:modified xsi:type="dcterms:W3CDTF">2021-03-25T18:04:00Z</dcterms:modified>
</cp:coreProperties>
</file>